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A062C" w:rsidRPr="00346AC1" w:rsidTr="00CF127F"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C570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scription: mali grb kolorni osenceni" style="position:absolute;margin-left:82.25pt;margin-top:-7pt;width:52.2pt;height:7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mali grb kolorni osenceni"/>
                  <w10:wrap type="square"/>
                </v:shape>
              </w:pict>
            </w:r>
          </w:p>
        </w:tc>
      </w:tr>
      <w:tr w:rsidR="003A062C" w:rsidRPr="00346AC1" w:rsidTr="00CF127F">
        <w:trPr>
          <w:trHeight w:val="323"/>
        </w:trPr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A062C" w:rsidRPr="00346AC1" w:rsidRDefault="003A062C" w:rsidP="00C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-15/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2017-08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 2017. године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16AE" w:rsidRDefault="000D16AE" w:rsidP="009D560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</w:t>
      </w:r>
      <w:r w:rsidR="003A062C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3A062C">
        <w:rPr>
          <w:rFonts w:ascii="Times New Roman" w:hAnsi="Times New Roman"/>
          <w:sz w:val="24"/>
          <w:szCs w:val="24"/>
          <w:lang w:val="sr-Cyrl-CS"/>
        </w:rPr>
        <w:t>7</w:t>
      </w:r>
    </w:p>
    <w:p w:rsidR="000D16AE" w:rsidRDefault="003A062C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школске фискултурне сал</w:t>
      </w:r>
      <w:r w:rsidRPr="00D3511F">
        <w:rPr>
          <w:rFonts w:ascii="Times New Roman" w:hAnsi="Times New Roman"/>
          <w:sz w:val="24"/>
          <w:szCs w:val="24"/>
          <w:lang w:val="sr-Latn-RS"/>
        </w:rPr>
        <w:t>e</w:t>
      </w:r>
      <w:r w:rsidRPr="00D3511F">
        <w:rPr>
          <w:rFonts w:ascii="Times New Roman" w:hAnsi="Times New Roman"/>
          <w:sz w:val="24"/>
          <w:szCs w:val="24"/>
          <w:lang w:val="sr-Cyrl-RS"/>
        </w:rPr>
        <w:t xml:space="preserve"> у ОШ Дуде Јовић</w:t>
      </w:r>
      <w:r w:rsidRPr="00D3511F">
        <w:rPr>
          <w:rFonts w:ascii="Times New Roman" w:hAnsi="Times New Roman"/>
          <w:sz w:val="24"/>
          <w:szCs w:val="24"/>
          <w:lang w:val="sr-Cyrl-CS"/>
        </w:rPr>
        <w:t>, општина Жабари,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D16AE"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0D16AE" w:rsidRPr="009D560C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9D560C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D16AE" w:rsidRDefault="000D16AE" w:rsidP="009D560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3A062C">
        <w:rPr>
          <w:rFonts w:ascii="Times New Roman" w:hAnsi="Times New Roman"/>
          <w:sz w:val="24"/>
          <w:szCs w:val="24"/>
          <w:lang w:val="sr-Cyrl-RS"/>
        </w:rPr>
        <w:t>додатном услову кадровског капацитета тржи се да се за инжењере као доказ ангажовања доставе копије радних књижица и одогварајући М образац. С обзиром да су од 1.1.2016. године укинуте радне књижице, овим путем вам упућујемо питање да ли може за инжењере запослене у периоду након 1.1.2016. године да се достави уговор о раду с обзиром да наведене радне књижице више не постоје као документ којим се може доказати да је заснован радни однос са запосленим?</w:t>
      </w:r>
    </w:p>
    <w:p w:rsidR="003A062C" w:rsidRDefault="000D16AE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2994" w:rsidRPr="00BD2994" w:rsidRDefault="00BD2994" w:rsidP="00BD2994">
      <w:pPr>
        <w:ind w:left="660"/>
        <w:jc w:val="both"/>
        <w:rPr>
          <w:rFonts w:ascii="Times New Roman" w:hAnsi="Times New Roman"/>
          <w:iCs/>
          <w:sz w:val="24"/>
          <w:szCs w:val="24"/>
        </w:rPr>
      </w:pPr>
      <w:r w:rsidRPr="00BD2994">
        <w:rPr>
          <w:rFonts w:ascii="Times New Roman" w:hAnsi="Times New Roman"/>
          <w:sz w:val="24"/>
          <w:szCs w:val="24"/>
          <w:lang w:val="sr-Cyrl-RS"/>
        </w:rPr>
        <w:t xml:space="preserve">У оквиру 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поглавља </w:t>
      </w:r>
      <w:r w:rsidRPr="00BD2994">
        <w:rPr>
          <w:rFonts w:ascii="Times New Roman" w:hAnsi="Times New Roman"/>
          <w:sz w:val="24"/>
          <w:szCs w:val="24"/>
          <w:lang w:val="sr-Latn-CS"/>
        </w:rPr>
        <w:t>III</w:t>
      </w:r>
      <w:r w:rsidRPr="00BD2994">
        <w:rPr>
          <w:rFonts w:ascii="Times New Roman" w:hAnsi="Times New Roman"/>
          <w:sz w:val="24"/>
          <w:szCs w:val="24"/>
          <w:lang w:val="sr-Cyrl-RS"/>
        </w:rPr>
        <w:t xml:space="preserve"> конкурсне документације</w:t>
      </w:r>
      <w:r w:rsidRPr="00BD299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дати су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услови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учешће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у </w:t>
      </w:r>
      <w:r w:rsidRPr="00BD299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поступку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из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чл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. 75. </w:t>
      </w:r>
      <w:proofErr w:type="gramStart"/>
      <w:r w:rsidRPr="00BD2994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BD2994">
        <w:rPr>
          <w:rFonts w:ascii="Times New Roman" w:hAnsi="Times New Roman"/>
          <w:iCs/>
          <w:sz w:val="24"/>
          <w:szCs w:val="24"/>
        </w:rPr>
        <w:t xml:space="preserve"> 76. </w:t>
      </w:r>
      <w:r>
        <w:rPr>
          <w:rFonts w:ascii="Times New Roman" w:hAnsi="Times New Roman"/>
          <w:iCs/>
          <w:sz w:val="24"/>
          <w:szCs w:val="24"/>
          <w:lang w:val="sr-Cyrl-RS"/>
        </w:rPr>
        <w:t>З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акона</w:t>
      </w:r>
      <w:proofErr w:type="spellEnd"/>
      <w:r>
        <w:rPr>
          <w:rFonts w:ascii="Times New Roman" w:hAnsi="Times New Roman"/>
          <w:iCs/>
          <w:sz w:val="24"/>
          <w:szCs w:val="24"/>
          <w:lang w:val="sr-Cyrl-RS"/>
        </w:rPr>
        <w:t xml:space="preserve"> о јавним набавкама</w:t>
      </w:r>
      <w:r w:rsidRPr="00BD2994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упутство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како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се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доказује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испуњеност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тих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услова</w:t>
      </w:r>
      <w:proofErr w:type="spellEnd"/>
      <w:r>
        <w:rPr>
          <w:rFonts w:ascii="Times New Roman" w:hAnsi="Times New Roman"/>
          <w:iCs/>
          <w:sz w:val="24"/>
          <w:szCs w:val="24"/>
          <w:lang w:val="sr-Cyrl-RS"/>
        </w:rPr>
        <w:t>. Као додатни услов кадровског капацитета  понуђач мора да докаже да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>спуњава два услова и то да има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најмање 2 (два) запослена дипломиран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грађевинск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инжењера или дипломирана инжењера електротехнике, који поседују важећу лиценцу Инжењ</w:t>
      </w:r>
      <w:r w:rsidRPr="00BD2994">
        <w:rPr>
          <w:rFonts w:ascii="Times New Roman" w:hAnsi="Times New Roman"/>
          <w:sz w:val="24"/>
          <w:szCs w:val="24"/>
        </w:rPr>
        <w:t>e</w:t>
      </w:r>
      <w:r w:rsidRPr="00BD2994"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>
        <w:rPr>
          <w:rFonts w:ascii="Times New Roman" w:hAnsi="Times New Roman"/>
          <w:sz w:val="24"/>
          <w:szCs w:val="24"/>
          <w:lang w:val="ru-RU"/>
        </w:rPr>
        <w:t xml:space="preserve">, као и да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одговорни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извођачи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радова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који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ће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бити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именовани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извођење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радова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који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су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предмет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ове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поседују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личне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лиценце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 xml:space="preserve">  и </w:t>
      </w:r>
      <w:proofErr w:type="spellStart"/>
      <w:r w:rsidRPr="00BD2994">
        <w:rPr>
          <w:rFonts w:ascii="Times New Roman" w:hAnsi="Times New Roman"/>
          <w:iCs/>
          <w:sz w:val="24"/>
          <w:szCs w:val="24"/>
        </w:rPr>
        <w:t>то</w:t>
      </w:r>
      <w:proofErr w:type="spellEnd"/>
      <w:r w:rsidRPr="00BD2994">
        <w:rPr>
          <w:rFonts w:ascii="Times New Roman" w:hAnsi="Times New Roman"/>
          <w:iCs/>
          <w:sz w:val="24"/>
          <w:szCs w:val="24"/>
        </w:rPr>
        <w:t>:</w:t>
      </w:r>
    </w:p>
    <w:p w:rsidR="00BD2994" w:rsidRPr="00C24461" w:rsidRDefault="00BD2994" w:rsidP="00BD2994">
      <w:pPr>
        <w:numPr>
          <w:ilvl w:val="0"/>
          <w:numId w:val="4"/>
        </w:numPr>
        <w:suppressAutoHyphens/>
        <w:spacing w:after="0" w:line="100" w:lineRule="atLeast"/>
        <w:ind w:left="1710"/>
        <w:jc w:val="both"/>
        <w:rPr>
          <w:rFonts w:ascii="Times New Roman" w:eastAsia="Arial Unicode MS" w:hAnsi="Times New Roman"/>
          <w:iCs/>
          <w:kern w:val="2"/>
          <w:lang w:val="ru-RU" w:eastAsia="ar-SA"/>
        </w:rPr>
      </w:pP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Дипл.инж.грађ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eastAsia="ar-SA"/>
        </w:rPr>
        <w:t>. ..........</w:t>
      </w:r>
      <w:r w:rsidRPr="00C24461">
        <w:rPr>
          <w:rFonts w:ascii="Times New Roman" w:eastAsia="Arial Unicode MS" w:hAnsi="Times New Roman"/>
          <w:iCs/>
          <w:kern w:val="2"/>
          <w:lang w:val="sr-Cyrl-RS" w:eastAsia="ar-SA"/>
        </w:rPr>
        <w:t>.</w:t>
      </w: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лиценца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eastAsia="ar-SA"/>
        </w:rPr>
        <w:t xml:space="preserve"> 410 </w:t>
      </w: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или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eastAsia="ar-SA"/>
        </w:rPr>
        <w:t xml:space="preserve"> 411  </w:t>
      </w:r>
    </w:p>
    <w:p w:rsidR="00BD2994" w:rsidRPr="004907FF" w:rsidRDefault="00BD2994" w:rsidP="00BD2994">
      <w:pPr>
        <w:numPr>
          <w:ilvl w:val="0"/>
          <w:numId w:val="4"/>
        </w:numPr>
        <w:suppressAutoHyphens/>
        <w:spacing w:after="0" w:line="100" w:lineRule="atLeast"/>
        <w:ind w:left="1710" w:right="4"/>
        <w:jc w:val="both"/>
        <w:rPr>
          <w:rFonts w:ascii="Times New Roman" w:eastAsia="Arial Unicode MS" w:hAnsi="Times New Roman"/>
          <w:kern w:val="2"/>
          <w:lang w:val="ru-RU" w:eastAsia="ar-SA"/>
        </w:rPr>
      </w:pP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Дипл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val="ru-RU" w:eastAsia="ar-SA"/>
        </w:rPr>
        <w:t>.</w:t>
      </w: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инж.електро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eastAsia="ar-SA"/>
        </w:rPr>
        <w:t>.......</w:t>
      </w: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лиценца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eastAsia="ar-SA"/>
        </w:rPr>
        <w:t xml:space="preserve"> 450 </w:t>
      </w:r>
      <w:proofErr w:type="spellStart"/>
      <w:r w:rsidRPr="00C24461">
        <w:rPr>
          <w:rFonts w:ascii="Times New Roman" w:eastAsia="Arial Unicode MS" w:hAnsi="Times New Roman"/>
          <w:iCs/>
          <w:kern w:val="2"/>
          <w:lang w:eastAsia="ar-SA"/>
        </w:rPr>
        <w:t>или</w:t>
      </w:r>
      <w:proofErr w:type="spellEnd"/>
      <w:r w:rsidRPr="00C24461">
        <w:rPr>
          <w:rFonts w:ascii="Times New Roman" w:eastAsia="Arial Unicode MS" w:hAnsi="Times New Roman"/>
          <w:iCs/>
          <w:kern w:val="2"/>
          <w:lang w:eastAsia="ar-SA"/>
        </w:rPr>
        <w:t xml:space="preserve"> 451</w:t>
      </w:r>
      <w:r w:rsidRPr="00C24461">
        <w:rPr>
          <w:rFonts w:ascii="Times New Roman" w:eastAsia="Arial Unicode MS" w:hAnsi="Times New Roman"/>
          <w:iCs/>
          <w:kern w:val="2"/>
          <w:lang w:val="sr-Latn-CS" w:eastAsia="ar-SA"/>
        </w:rPr>
        <w:t xml:space="preserve"> </w:t>
      </w:r>
    </w:p>
    <w:p w:rsidR="003A062C" w:rsidRDefault="003A062C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2994" w:rsidRPr="00BD2994" w:rsidRDefault="00BD2994" w:rsidP="00BD2994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D2994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D2994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Pr="00BD299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D2994">
        <w:rPr>
          <w:rFonts w:ascii="Times New Roman" w:hAnsi="Times New Roman"/>
          <w:b/>
          <w:sz w:val="24"/>
          <w:szCs w:val="24"/>
        </w:rPr>
        <w:t xml:space="preserve"> </w:t>
      </w:r>
      <w:r w:rsidRPr="00BD2994">
        <w:rPr>
          <w:rFonts w:ascii="Times New Roman" w:hAnsi="Times New Roman"/>
          <w:b/>
          <w:sz w:val="24"/>
          <w:szCs w:val="24"/>
          <w:lang w:val="ru-RU"/>
        </w:rPr>
        <w:t>запослене дипломиране инжењере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техничке струке са важећом лиценцом Инжењерске коморе Србије потребно је доставити фотокопију радне књижице </w:t>
      </w:r>
      <w:proofErr w:type="spellStart"/>
      <w:r w:rsidRPr="00BD2994">
        <w:rPr>
          <w:rFonts w:ascii="Times New Roman" w:hAnsi="Times New Roman"/>
          <w:sz w:val="24"/>
          <w:szCs w:val="24"/>
        </w:rPr>
        <w:t>заједно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са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копијом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обрасца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BD2994">
        <w:rPr>
          <w:rFonts w:ascii="Times New Roman" w:hAnsi="Times New Roman"/>
          <w:sz w:val="24"/>
          <w:szCs w:val="24"/>
        </w:rPr>
        <w:t>Пријава-одјава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BD2994">
        <w:rPr>
          <w:rFonts w:ascii="Times New Roman" w:hAnsi="Times New Roman"/>
          <w:sz w:val="24"/>
          <w:szCs w:val="24"/>
        </w:rPr>
        <w:t>Фонду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ПИО (МА, М3А </w:t>
      </w:r>
      <w:proofErr w:type="spellStart"/>
      <w:r w:rsidRPr="00BD2994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одговарајући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образац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4">
        <w:rPr>
          <w:rFonts w:ascii="Times New Roman" w:hAnsi="Times New Roman"/>
          <w:sz w:val="24"/>
          <w:szCs w:val="24"/>
        </w:rPr>
        <w:t>одјава-пријава</w:t>
      </w:r>
      <w:proofErr w:type="spellEnd"/>
      <w:r w:rsidRPr="00BD2994">
        <w:rPr>
          <w:rFonts w:ascii="Times New Roman" w:hAnsi="Times New Roman"/>
          <w:sz w:val="24"/>
          <w:szCs w:val="24"/>
        </w:rPr>
        <w:t xml:space="preserve">) 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D2994">
        <w:rPr>
          <w:rFonts w:ascii="Times New Roman" w:hAnsi="Times New Roman"/>
          <w:bCs/>
          <w:sz w:val="24"/>
          <w:szCs w:val="24"/>
          <w:lang w:val="ru-RU"/>
        </w:rPr>
        <w:t>копиј</w:t>
      </w:r>
      <w:r w:rsidRPr="00BD2994">
        <w:rPr>
          <w:rFonts w:ascii="Times New Roman" w:hAnsi="Times New Roman"/>
          <w:bCs/>
          <w:sz w:val="24"/>
          <w:szCs w:val="24"/>
        </w:rPr>
        <w:t>у</w:t>
      </w:r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лиценц</w:t>
      </w:r>
      <w:r w:rsidRPr="00BD2994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Pr="00BD2994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важећ</w:t>
      </w:r>
      <w:proofErr w:type="spellStart"/>
      <w:r w:rsidRPr="00BD2994"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потврд</w:t>
      </w:r>
      <w:proofErr w:type="spellStart"/>
      <w:r w:rsidRPr="00BD2994"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BD2994">
        <w:rPr>
          <w:rFonts w:ascii="Times New Roman" w:hAnsi="Times New Roman"/>
          <w:bCs/>
          <w:sz w:val="24"/>
          <w:szCs w:val="24"/>
          <w:lang w:val="ru-RU"/>
        </w:rPr>
        <w:t xml:space="preserve"> ИКС да им одлуком Суда части лиценце нису одузете</w:t>
      </w:r>
      <w:r w:rsidRPr="00BD2994">
        <w:rPr>
          <w:rFonts w:ascii="Times New Roman" w:hAnsi="Times New Roman"/>
          <w:bCs/>
          <w:sz w:val="24"/>
          <w:szCs w:val="24"/>
        </w:rPr>
        <w:t>.</w:t>
      </w:r>
    </w:p>
    <w:p w:rsidR="00BD2994" w:rsidRPr="00BD2994" w:rsidRDefault="00BD2994" w:rsidP="00BD299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sr-Latn-RS"/>
        </w:rPr>
      </w:pPr>
      <w:r w:rsidRPr="00BD2994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  </w:t>
      </w:r>
      <w:r w:rsidRPr="00BD2994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BD2994">
        <w:rPr>
          <w:rFonts w:ascii="Times New Roman" w:hAnsi="Times New Roman"/>
          <w:b/>
          <w:sz w:val="24"/>
          <w:szCs w:val="24"/>
          <w:lang w:val="ru-RU"/>
        </w:rPr>
        <w:t>За одговорне извођаче радова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који ће решењем бити именовани за извођење радова у предметној јавној набавци фотокопије личних лиценци и то: 410 или 411 и 450</w:t>
      </w:r>
      <w:r w:rsidRPr="00BD2994">
        <w:rPr>
          <w:rFonts w:ascii="Times New Roman" w:hAnsi="Times New Roman"/>
          <w:sz w:val="24"/>
          <w:szCs w:val="24"/>
          <w:lang w:val="sr-Cyrl-RS"/>
        </w:rPr>
        <w:t xml:space="preserve"> или 451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са важећим потврдама ИКС, са доказом о радном статусу и то: </w:t>
      </w:r>
    </w:p>
    <w:p w:rsidR="00BD2994" w:rsidRPr="00BD2994" w:rsidRDefault="00BD2994" w:rsidP="00BD299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D2994">
        <w:rPr>
          <w:rFonts w:ascii="Times New Roman" w:hAnsi="Times New Roman"/>
          <w:sz w:val="24"/>
          <w:szCs w:val="24"/>
          <w:lang w:val="sr-Cyrl-RS"/>
        </w:rPr>
        <w:tab/>
      </w:r>
      <w:r w:rsidRPr="00BD299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за одговорног извођача радова који је запослен код понуђача - фотокопија радне књижице, а за одговорног извођача радова који није запослен код понуђача - фотокопија уговора о радном ангажовању. </w:t>
      </w:r>
    </w:p>
    <w:p w:rsidR="003A062C" w:rsidRDefault="00BD2994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лица која су запослена код понуђача након 1. јануара 2016. године и из тог разлога не поседују радну књижицу оверену од стране послодавца због престанка обавезе уношења података у њу на основу Закона о изменама и допунама Закона о раду, може се доставити уговор о раду закључен у складу са законом и одговарајући М образац, како је то и предвиђено конкурсном документацијом.</w:t>
      </w:r>
    </w:p>
    <w:p w:rsidR="003A062C" w:rsidRPr="003A062C" w:rsidRDefault="003A062C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3A062C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 ли је довољно да понуђачи имају по 1 запосленог инжењера са лиценцама 410 или 411 и 1 инжењера са лиценцом 450 или 451 или је неопходно да понуђачи имају запослена по 2 инжењера са лиценцама број 410 или 411 и 2 инжењера са лиценцама 450 или 451?</w:t>
      </w:r>
      <w:r>
        <w:rPr>
          <w:rFonts w:ascii="Times New Roman" w:hAnsi="Times New Roman"/>
          <w:sz w:val="24"/>
          <w:szCs w:val="24"/>
        </w:rPr>
        <w:t>.</w:t>
      </w:r>
    </w:p>
    <w:p w:rsidR="003A062C" w:rsidRDefault="003A062C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5733" w:rsidRDefault="00C75733" w:rsidP="00C7573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складу са захтевом из конкурсне документације, који је наведен у одговору на претходно питање, понуђач мора да дкаже да </w:t>
      </w:r>
      <w:r>
        <w:rPr>
          <w:rFonts w:ascii="Times New Roman" w:hAnsi="Times New Roman"/>
          <w:sz w:val="24"/>
          <w:szCs w:val="24"/>
          <w:lang w:val="ru-RU"/>
        </w:rPr>
        <w:t>има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најмање 2 (два) запослена дипломиран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грађевинск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инжењера или дипломирана инжењера електротехнике, који поседују важећу лиценцу Инжењ</w:t>
      </w:r>
      <w:r w:rsidRPr="00BD2994">
        <w:rPr>
          <w:rFonts w:ascii="Times New Roman" w:hAnsi="Times New Roman"/>
          <w:sz w:val="24"/>
          <w:szCs w:val="24"/>
        </w:rPr>
        <w:t>e</w:t>
      </w:r>
      <w:r w:rsidRPr="00BD2994"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>
        <w:rPr>
          <w:rFonts w:ascii="Times New Roman" w:hAnsi="Times New Roman"/>
          <w:sz w:val="24"/>
          <w:szCs w:val="24"/>
          <w:lang w:val="ru-RU"/>
        </w:rPr>
        <w:t>, што значи да минимум два инжењера могу бити или грађевинске струке или електротехничке струке или и једне и друге струке.</w:t>
      </w:r>
    </w:p>
    <w:p w:rsidR="003A062C" w:rsidRDefault="00C75733" w:rsidP="00C7573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Одговорни извођачи радова који ће бити именовани</w:t>
      </w:r>
      <w:r w:rsidRPr="00C757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2994">
        <w:rPr>
          <w:rFonts w:ascii="Times New Roman" w:hAnsi="Times New Roman"/>
          <w:sz w:val="24"/>
          <w:szCs w:val="24"/>
          <w:lang w:val="ru-RU"/>
        </w:rPr>
        <w:t>за извођење радова у предметној јавној набавци</w:t>
      </w:r>
      <w:r>
        <w:rPr>
          <w:rFonts w:ascii="Times New Roman" w:hAnsi="Times New Roman"/>
          <w:sz w:val="24"/>
          <w:szCs w:val="24"/>
          <w:lang w:val="ru-RU"/>
        </w:rPr>
        <w:t xml:space="preserve"> морају поседовати личне лиценце, како је то наведено, с тим да ће за одговорне извођаче радова бити именован по један извршилац грађевиснке струке и један извршилац електротехничке струке. Одговорни извођачи радова, у складу са условима из конкурсне докуметнације, могу бити запослени код понуђача а могу бити и радно ангажовани по неком основу дозвољеном у складу са законом само ради извршења предмета ове јавне набавке.</w:t>
      </w: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p w:rsidR="000D16AE" w:rsidRDefault="000D16AE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3A"/>
    <w:rsid w:val="000D16AE"/>
    <w:rsid w:val="001B1C43"/>
    <w:rsid w:val="001C4B9D"/>
    <w:rsid w:val="001F0840"/>
    <w:rsid w:val="003A062C"/>
    <w:rsid w:val="00417F17"/>
    <w:rsid w:val="00494EFF"/>
    <w:rsid w:val="00504F9E"/>
    <w:rsid w:val="005267D9"/>
    <w:rsid w:val="00574CD9"/>
    <w:rsid w:val="00700131"/>
    <w:rsid w:val="007D3358"/>
    <w:rsid w:val="008A7C1C"/>
    <w:rsid w:val="00983C4B"/>
    <w:rsid w:val="009D560C"/>
    <w:rsid w:val="00A5142D"/>
    <w:rsid w:val="00A9448B"/>
    <w:rsid w:val="00BD2994"/>
    <w:rsid w:val="00C074FF"/>
    <w:rsid w:val="00C5708C"/>
    <w:rsid w:val="00C75733"/>
    <w:rsid w:val="00CE245E"/>
    <w:rsid w:val="00D213A1"/>
    <w:rsid w:val="00DF15B5"/>
    <w:rsid w:val="00E14C3A"/>
    <w:rsid w:val="00F176E6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7</cp:revision>
  <dcterms:created xsi:type="dcterms:W3CDTF">2017-04-19T09:09:00Z</dcterms:created>
  <dcterms:modified xsi:type="dcterms:W3CDTF">2017-04-19T10:12:00Z</dcterms:modified>
</cp:coreProperties>
</file>